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9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50"/>
        <w:gridCol w:w="45"/>
      </w:tblGrid>
      <w:tr w:rsidR="001E3142" w:rsidRPr="001E3142" w:rsidTr="001E3142">
        <w:trPr>
          <w:gridAfter w:val="1"/>
          <w:tblCellSpacing w:w="15" w:type="dxa"/>
        </w:trPr>
        <w:tc>
          <w:tcPr>
            <w:tcW w:w="9705" w:type="dxa"/>
            <w:vAlign w:val="center"/>
            <w:hideMark/>
          </w:tcPr>
          <w:p w:rsidR="001E3142" w:rsidRPr="001E3142" w:rsidRDefault="001E3142" w:rsidP="001E3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1E3142" w:rsidRPr="001E3142" w:rsidTr="001E3142">
        <w:trPr>
          <w:tblCellSpacing w:w="15" w:type="dxa"/>
        </w:trPr>
        <w:tc>
          <w:tcPr>
            <w:tcW w:w="0" w:type="auto"/>
            <w:gridSpan w:val="2"/>
            <w:hideMark/>
          </w:tcPr>
          <w:p w:rsidR="001E3142" w:rsidRPr="001E3142" w:rsidRDefault="001E3142" w:rsidP="001E314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E314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Технология приготовления блюд детского питания</w:t>
            </w:r>
          </w:p>
          <w:p w:rsidR="001E3142" w:rsidRPr="001E3142" w:rsidRDefault="001E3142" w:rsidP="001E3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142">
              <w:rPr>
                <w:rFonts w:ascii="Times New Roman" w:hAnsi="Times New Roman" w:cs="Times New Roman"/>
                <w:sz w:val="28"/>
                <w:szCs w:val="28"/>
              </w:rPr>
              <w:t>В организации рационального питания детей большое значение имеет научно обоснованная технология приготовления пищи. Правильная кулинарная обработка продуктов максимально сохраняет их пищевую ценность, повышает усвояемость и придает пище хорошие органолептические показатели качества.</w:t>
            </w:r>
          </w:p>
          <w:p w:rsidR="001E3142" w:rsidRPr="001E3142" w:rsidRDefault="001E3142" w:rsidP="001E3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142">
              <w:rPr>
                <w:rFonts w:ascii="Times New Roman" w:hAnsi="Times New Roman" w:cs="Times New Roman"/>
                <w:sz w:val="28"/>
                <w:szCs w:val="28"/>
              </w:rPr>
              <w:t xml:space="preserve">Кулинарная обработка бывает механической и тепловой. Несоблюдение санитарно-гигиенических требований при механической кулинарной обработке продуктов может привести к повышению их микробного обсеменения. Тепловая кулинарная обработка придает продуктам новые свойства: размягчает их, способствует улучшению вкуса и запаха. При тепловой обработке продуктов предпочтение отдают таким способам обработки, как </w:t>
            </w:r>
            <w:proofErr w:type="spellStart"/>
            <w:r w:rsidRPr="001E3142">
              <w:rPr>
                <w:rFonts w:ascii="Times New Roman" w:hAnsi="Times New Roman" w:cs="Times New Roman"/>
                <w:sz w:val="28"/>
                <w:szCs w:val="28"/>
              </w:rPr>
              <w:t>припускание</w:t>
            </w:r>
            <w:proofErr w:type="spellEnd"/>
            <w:r w:rsidRPr="001E3142">
              <w:rPr>
                <w:rFonts w:ascii="Times New Roman" w:hAnsi="Times New Roman" w:cs="Times New Roman"/>
                <w:sz w:val="28"/>
                <w:szCs w:val="28"/>
              </w:rPr>
              <w:t>, варка, запекание, тушение. Ограничивают жарку основным способом, полностью исключают жарку во фритюре.</w:t>
            </w:r>
          </w:p>
          <w:p w:rsidR="001E3142" w:rsidRPr="001E3142" w:rsidRDefault="001E3142" w:rsidP="001E3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E3142">
              <w:rPr>
                <w:rFonts w:ascii="Times New Roman" w:hAnsi="Times New Roman" w:cs="Times New Roman"/>
                <w:sz w:val="28"/>
                <w:szCs w:val="28"/>
              </w:rPr>
              <w:t>Запрещено принимать в детские учреждения мясо без клейма и ветеринарного заключения, яйцо без ветеринарного свидетельства, импортное мясо и мясопродукты, поступившие по прямым поставкам и гуманитарной помощи, утиные и гусиные яйца, плоды и овощи с признаками порчи, все виды грибов, особо скоропортящиеся продукты и консервы с близким к завершению сроком годности.</w:t>
            </w:r>
            <w:proofErr w:type="gramEnd"/>
          </w:p>
          <w:p w:rsidR="001E3142" w:rsidRPr="001E3142" w:rsidRDefault="001E3142" w:rsidP="001E3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142">
              <w:rPr>
                <w:rFonts w:ascii="Times New Roman" w:hAnsi="Times New Roman" w:cs="Times New Roman"/>
                <w:sz w:val="28"/>
                <w:szCs w:val="28"/>
              </w:rPr>
              <w:t>Необходимо обязательно включать в рацион молочные продукты, свежие овощи и фрукты, мясные и рыбные продукты, растительные жиры и сливочное масло, использовать витаминизированные продукты.</w:t>
            </w:r>
          </w:p>
          <w:p w:rsidR="00A46209" w:rsidRPr="001E3142" w:rsidRDefault="001E3142" w:rsidP="001E31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3142">
              <w:rPr>
                <w:rFonts w:ascii="Times New Roman" w:hAnsi="Times New Roman" w:cs="Times New Roman"/>
                <w:sz w:val="28"/>
                <w:szCs w:val="28"/>
              </w:rPr>
              <w:t>Согласно СанПиН для приготовления блюд запрещено использовать эмалированную и пластмассовую посуду.</w:t>
            </w:r>
          </w:p>
        </w:tc>
      </w:tr>
    </w:tbl>
    <w:p w:rsidR="001E3142" w:rsidRPr="00A9314A" w:rsidRDefault="001E3142" w:rsidP="001E3142">
      <w:pPr>
        <w:rPr>
          <w:rFonts w:ascii="Times New Roman" w:hAnsi="Times New Roman" w:cs="Times New Roman"/>
          <w:b/>
          <w:sz w:val="36"/>
          <w:szCs w:val="36"/>
        </w:rPr>
      </w:pPr>
      <w:r w:rsidRPr="00A9314A">
        <w:rPr>
          <w:rFonts w:ascii="Times New Roman" w:hAnsi="Times New Roman" w:cs="Times New Roman"/>
          <w:b/>
          <w:sz w:val="36"/>
          <w:szCs w:val="36"/>
        </w:rPr>
        <w:t>Особенности приготовления блюд</w:t>
      </w:r>
    </w:p>
    <w:p w:rsidR="001E3142" w:rsidRDefault="001E3142" w:rsidP="001E3142">
      <w:pPr>
        <w:rPr>
          <w:rFonts w:ascii="Times New Roman" w:hAnsi="Times New Roman" w:cs="Times New Roman"/>
          <w:sz w:val="28"/>
          <w:szCs w:val="28"/>
        </w:rPr>
      </w:pPr>
      <w:r w:rsidRPr="00A9314A">
        <w:rPr>
          <w:rFonts w:ascii="Times New Roman" w:hAnsi="Times New Roman" w:cs="Times New Roman"/>
          <w:sz w:val="28"/>
          <w:szCs w:val="28"/>
        </w:rPr>
        <w:t>Блюда и продукты проходят адекватную технологическую и кулинарную обработку, обеспечивающую их высокие вкусовые достоинства и сохранность исходной пищевой ценности.</w:t>
      </w:r>
      <w:r w:rsidRPr="00A9314A">
        <w:rPr>
          <w:rFonts w:ascii="Times New Roman" w:hAnsi="Times New Roman" w:cs="Times New Roman"/>
          <w:sz w:val="28"/>
          <w:szCs w:val="28"/>
        </w:rPr>
        <w:br/>
        <w:t xml:space="preserve">Из рациона питания исключены такие блюда и </w:t>
      </w:r>
      <w:proofErr w:type="gramStart"/>
      <w:r w:rsidRPr="00A9314A">
        <w:rPr>
          <w:rFonts w:ascii="Times New Roman" w:hAnsi="Times New Roman" w:cs="Times New Roman"/>
          <w:sz w:val="28"/>
          <w:szCs w:val="28"/>
        </w:rPr>
        <w:t>продукты</w:t>
      </w:r>
      <w:proofErr w:type="gramEnd"/>
      <w:r w:rsidRPr="00A9314A">
        <w:rPr>
          <w:rFonts w:ascii="Times New Roman" w:hAnsi="Times New Roman" w:cs="Times New Roman"/>
          <w:sz w:val="28"/>
          <w:szCs w:val="28"/>
        </w:rPr>
        <w:t xml:space="preserve"> которые:</w:t>
      </w:r>
      <w:r w:rsidRPr="00A9314A">
        <w:rPr>
          <w:rFonts w:ascii="Times New Roman" w:hAnsi="Times New Roman" w:cs="Times New Roman"/>
          <w:sz w:val="28"/>
          <w:szCs w:val="28"/>
        </w:rPr>
        <w:br/>
        <w:t>- способны оказывать раздражающее действие на слизистую органов пищеварения; </w:t>
      </w:r>
      <w:r w:rsidRPr="00A9314A">
        <w:rPr>
          <w:rFonts w:ascii="Times New Roman" w:hAnsi="Times New Roman" w:cs="Times New Roman"/>
          <w:sz w:val="28"/>
          <w:szCs w:val="28"/>
        </w:rPr>
        <w:br/>
        <w:t>- могли бы привести к ухудшению здоровья у детей с хроническими заболеваниями и функциональными нарушениями органов желудочно-кишечного тракта (щадящее питание).</w:t>
      </w:r>
    </w:p>
    <w:p w:rsidR="001569F5" w:rsidRPr="001E3142" w:rsidRDefault="001569F5" w:rsidP="001E3142">
      <w:pPr>
        <w:rPr>
          <w:rFonts w:ascii="Times New Roman" w:hAnsi="Times New Roman" w:cs="Times New Roman"/>
          <w:sz w:val="28"/>
          <w:szCs w:val="28"/>
        </w:rPr>
      </w:pPr>
    </w:p>
    <w:sectPr w:rsidR="001569F5" w:rsidRPr="001E3142" w:rsidSect="0004619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9314A"/>
    <w:rsid w:val="00046197"/>
    <w:rsid w:val="001569F5"/>
    <w:rsid w:val="001E3142"/>
    <w:rsid w:val="00A46209"/>
    <w:rsid w:val="00A93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314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E3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31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40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0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39779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04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97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3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016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48585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14701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9720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329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634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8047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5358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00373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847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495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51798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7500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85828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26997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9276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0392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1145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61020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94138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6281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53115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96452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8318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2887561">
                                                                      <w:marLeft w:val="0"/>
                                                                      <w:marRight w:val="0"/>
                                                                      <w:marTop w:val="9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861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82674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6447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9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78415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08989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51631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359619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67891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10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4 кабинет</cp:lastModifiedBy>
  <cp:revision>5</cp:revision>
  <cp:lastPrinted>2022-12-12T10:00:00Z</cp:lastPrinted>
  <dcterms:created xsi:type="dcterms:W3CDTF">2022-02-18T08:10:00Z</dcterms:created>
  <dcterms:modified xsi:type="dcterms:W3CDTF">2022-12-12T10:00:00Z</dcterms:modified>
</cp:coreProperties>
</file>